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DF" w:rsidRDefault="00747CDF" w:rsidP="00747CDF">
      <w:pPr>
        <w:spacing w:after="0" w:line="252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Территориальная избирательная комиссия</w:t>
      </w:r>
    </w:p>
    <w:p w:rsidR="00747CDF" w:rsidRDefault="00747CDF" w:rsidP="00747CDF">
      <w:pPr>
        <w:spacing w:after="0" w:line="252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района Рязанской области</w:t>
      </w:r>
    </w:p>
    <w:p w:rsidR="00747CDF" w:rsidRDefault="00747CDF" w:rsidP="00747CDF">
      <w:pPr>
        <w:spacing w:after="0" w:line="240" w:lineRule="auto"/>
        <w:jc w:val="center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391240, Рязанская обл., </w:t>
      </w:r>
      <w:proofErr w:type="spellStart"/>
      <w:r>
        <w:rPr>
          <w:rFonts w:ascii="Times New Roman" w:eastAsia="Times New Roman" w:hAnsi="Times New Roman"/>
          <w:szCs w:val="24"/>
        </w:rPr>
        <w:t>Александро-Невский</w:t>
      </w:r>
      <w:proofErr w:type="spellEnd"/>
      <w:r>
        <w:rPr>
          <w:rFonts w:ascii="Times New Roman" w:eastAsia="Times New Roman" w:hAnsi="Times New Roman"/>
          <w:szCs w:val="24"/>
        </w:rPr>
        <w:t xml:space="preserve"> район,  р.п. Александро-Невский, ул. Советская, д.9, </w:t>
      </w:r>
    </w:p>
    <w:p w:rsidR="00747CDF" w:rsidRDefault="00747CDF" w:rsidP="00747CDF">
      <w:pPr>
        <w:spacing w:after="0" w:line="240" w:lineRule="auto"/>
        <w:jc w:val="center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тел.22-5-25, 22-8-12,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47CDF" w:rsidTr="00747CDF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7CDF" w:rsidRDefault="00747CD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24"/>
              </w:rPr>
            </w:pPr>
          </w:p>
        </w:tc>
      </w:tr>
    </w:tbl>
    <w:p w:rsidR="00747CDF" w:rsidRDefault="00747CDF" w:rsidP="00747CDF">
      <w:pPr>
        <w:spacing w:after="0" w:line="252" w:lineRule="auto"/>
        <w:rPr>
          <w:rFonts w:ascii="Times New Roman" w:eastAsia="Times New Roman" w:hAnsi="Times New Roman"/>
          <w:w w:val="120"/>
        </w:rPr>
      </w:pPr>
    </w:p>
    <w:p w:rsidR="00747CDF" w:rsidRDefault="00747CDF" w:rsidP="00747C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/>
          <w:b/>
          <w:bCs/>
          <w:w w:val="120"/>
          <w:sz w:val="32"/>
          <w:szCs w:val="32"/>
        </w:rPr>
        <w:t xml:space="preserve"> Е Ш Е Н И Е</w:t>
      </w:r>
    </w:p>
    <w:p w:rsidR="00747CDF" w:rsidRDefault="00747CDF" w:rsidP="00747CD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47CDF" w:rsidRPr="00D6485A" w:rsidRDefault="00747CDF" w:rsidP="00747CD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485A">
        <w:rPr>
          <w:rFonts w:ascii="Times New Roman" w:eastAsia="Times New Roman" w:hAnsi="Times New Roman"/>
          <w:sz w:val="24"/>
          <w:szCs w:val="24"/>
        </w:rPr>
        <w:t>от  «</w:t>
      </w:r>
      <w:r w:rsidR="00D6485A" w:rsidRPr="00D6485A">
        <w:rPr>
          <w:rFonts w:ascii="Times New Roman" w:eastAsia="Times New Roman" w:hAnsi="Times New Roman"/>
          <w:sz w:val="24"/>
          <w:szCs w:val="24"/>
        </w:rPr>
        <w:t>05</w:t>
      </w:r>
      <w:r w:rsidRPr="00D6485A">
        <w:rPr>
          <w:rFonts w:ascii="Times New Roman" w:eastAsia="Times New Roman" w:hAnsi="Times New Roman"/>
          <w:sz w:val="24"/>
          <w:szCs w:val="24"/>
        </w:rPr>
        <w:t xml:space="preserve"> » </w:t>
      </w:r>
      <w:r w:rsidR="00D6485A" w:rsidRPr="00D6485A">
        <w:rPr>
          <w:rFonts w:ascii="Times New Roman" w:eastAsia="Times New Roman" w:hAnsi="Times New Roman"/>
          <w:sz w:val="24"/>
          <w:szCs w:val="24"/>
        </w:rPr>
        <w:t>февраля</w:t>
      </w:r>
      <w:r w:rsidRPr="00D6485A">
        <w:rPr>
          <w:rFonts w:ascii="Times New Roman" w:eastAsia="Times New Roman" w:hAnsi="Times New Roman"/>
          <w:sz w:val="24"/>
          <w:szCs w:val="24"/>
        </w:rPr>
        <w:t xml:space="preserve">  202</w:t>
      </w:r>
      <w:r w:rsidR="00D6485A" w:rsidRPr="00D6485A">
        <w:rPr>
          <w:rFonts w:ascii="Times New Roman" w:eastAsia="Times New Roman" w:hAnsi="Times New Roman"/>
          <w:sz w:val="24"/>
          <w:szCs w:val="24"/>
        </w:rPr>
        <w:t>4</w:t>
      </w:r>
      <w:r w:rsidRPr="00D6485A">
        <w:rPr>
          <w:rFonts w:ascii="Times New Roman" w:eastAsia="Times New Roman" w:hAnsi="Times New Roman"/>
          <w:sz w:val="24"/>
          <w:szCs w:val="24"/>
        </w:rPr>
        <w:t xml:space="preserve"> г.                                                                                 </w:t>
      </w:r>
      <w:r w:rsidR="0056799F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D6485A">
        <w:rPr>
          <w:rFonts w:ascii="Times New Roman" w:eastAsia="Times New Roman" w:hAnsi="Times New Roman"/>
          <w:sz w:val="24"/>
          <w:szCs w:val="24"/>
        </w:rPr>
        <w:t xml:space="preserve">  № </w:t>
      </w:r>
      <w:r w:rsidR="00D6485A" w:rsidRPr="00D6485A">
        <w:rPr>
          <w:rFonts w:ascii="Times New Roman" w:eastAsia="Times New Roman" w:hAnsi="Times New Roman"/>
          <w:sz w:val="24"/>
          <w:szCs w:val="24"/>
        </w:rPr>
        <w:t>18</w:t>
      </w:r>
    </w:p>
    <w:p w:rsidR="002F3023" w:rsidRPr="00D6485A" w:rsidRDefault="002F3023" w:rsidP="00747CD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3023" w:rsidRPr="00D6485A" w:rsidRDefault="00747CDF" w:rsidP="00747CD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6485A">
        <w:rPr>
          <w:rFonts w:ascii="Times New Roman" w:eastAsia="Times New Roman" w:hAnsi="Times New Roman"/>
          <w:b/>
          <w:sz w:val="24"/>
          <w:szCs w:val="24"/>
        </w:rPr>
        <w:t>О назначении председател</w:t>
      </w:r>
      <w:r w:rsidR="00032745" w:rsidRPr="00D6485A">
        <w:rPr>
          <w:rFonts w:ascii="Times New Roman" w:eastAsia="Times New Roman" w:hAnsi="Times New Roman"/>
          <w:b/>
          <w:sz w:val="24"/>
          <w:szCs w:val="24"/>
        </w:rPr>
        <w:t>ей</w:t>
      </w:r>
      <w:r w:rsidRPr="00D6485A">
        <w:rPr>
          <w:rFonts w:ascii="Times New Roman" w:eastAsia="Times New Roman" w:hAnsi="Times New Roman"/>
          <w:b/>
          <w:sz w:val="24"/>
          <w:szCs w:val="24"/>
        </w:rPr>
        <w:t xml:space="preserve"> участков</w:t>
      </w:r>
      <w:r w:rsidR="00032745" w:rsidRPr="00D6485A">
        <w:rPr>
          <w:rFonts w:ascii="Times New Roman" w:eastAsia="Times New Roman" w:hAnsi="Times New Roman"/>
          <w:b/>
          <w:sz w:val="24"/>
          <w:szCs w:val="24"/>
        </w:rPr>
        <w:t>ых</w:t>
      </w:r>
      <w:r w:rsidRPr="00D6485A">
        <w:rPr>
          <w:rFonts w:ascii="Times New Roman" w:eastAsia="Times New Roman" w:hAnsi="Times New Roman"/>
          <w:b/>
          <w:sz w:val="24"/>
          <w:szCs w:val="24"/>
        </w:rPr>
        <w:t xml:space="preserve"> избирательн</w:t>
      </w:r>
      <w:r w:rsidR="00032745" w:rsidRPr="00D6485A">
        <w:rPr>
          <w:rFonts w:ascii="Times New Roman" w:eastAsia="Times New Roman" w:hAnsi="Times New Roman"/>
          <w:b/>
          <w:sz w:val="24"/>
          <w:szCs w:val="24"/>
        </w:rPr>
        <w:t>ых</w:t>
      </w:r>
      <w:r w:rsidRPr="00D6485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05510" w:rsidRPr="00D6485A">
        <w:rPr>
          <w:rFonts w:ascii="Times New Roman" w:eastAsia="Times New Roman" w:hAnsi="Times New Roman"/>
          <w:b/>
          <w:sz w:val="24"/>
          <w:szCs w:val="24"/>
        </w:rPr>
        <w:t>к</w:t>
      </w:r>
      <w:r w:rsidRPr="00D6485A">
        <w:rPr>
          <w:rFonts w:ascii="Times New Roman" w:eastAsia="Times New Roman" w:hAnsi="Times New Roman"/>
          <w:b/>
          <w:sz w:val="24"/>
          <w:szCs w:val="24"/>
        </w:rPr>
        <w:t>омисси</w:t>
      </w:r>
      <w:r w:rsidR="00032745" w:rsidRPr="00D6485A">
        <w:rPr>
          <w:rFonts w:ascii="Times New Roman" w:eastAsia="Times New Roman" w:hAnsi="Times New Roman"/>
          <w:b/>
          <w:sz w:val="24"/>
          <w:szCs w:val="24"/>
        </w:rPr>
        <w:t>й</w:t>
      </w:r>
      <w:r w:rsidRPr="00D6485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47CDF" w:rsidRPr="00D6485A" w:rsidRDefault="00032745" w:rsidP="00747CD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6485A">
        <w:rPr>
          <w:rFonts w:ascii="Times New Roman" w:eastAsia="Times New Roman" w:hAnsi="Times New Roman"/>
          <w:b/>
          <w:sz w:val="24"/>
          <w:szCs w:val="24"/>
        </w:rPr>
        <w:t>и</w:t>
      </w:r>
      <w:r w:rsidR="00747CDF" w:rsidRPr="00D6485A">
        <w:rPr>
          <w:rFonts w:ascii="Times New Roman" w:eastAsia="Times New Roman" w:hAnsi="Times New Roman"/>
          <w:b/>
          <w:sz w:val="24"/>
          <w:szCs w:val="24"/>
        </w:rPr>
        <w:t>збирательн</w:t>
      </w:r>
      <w:r w:rsidRPr="00D6485A">
        <w:rPr>
          <w:rFonts w:ascii="Times New Roman" w:eastAsia="Times New Roman" w:hAnsi="Times New Roman"/>
          <w:b/>
          <w:sz w:val="24"/>
          <w:szCs w:val="24"/>
        </w:rPr>
        <w:t>ых</w:t>
      </w:r>
      <w:r w:rsidR="00747CDF" w:rsidRPr="00D6485A">
        <w:rPr>
          <w:rFonts w:ascii="Times New Roman" w:eastAsia="Times New Roman" w:hAnsi="Times New Roman"/>
          <w:b/>
          <w:sz w:val="24"/>
          <w:szCs w:val="24"/>
        </w:rPr>
        <w:t xml:space="preserve"> участк</w:t>
      </w:r>
      <w:r w:rsidRPr="00D6485A">
        <w:rPr>
          <w:rFonts w:ascii="Times New Roman" w:eastAsia="Times New Roman" w:hAnsi="Times New Roman"/>
          <w:b/>
          <w:sz w:val="24"/>
          <w:szCs w:val="24"/>
        </w:rPr>
        <w:t>ов №</w:t>
      </w:r>
      <w:r w:rsidR="00747CDF" w:rsidRPr="00D6485A">
        <w:rPr>
          <w:rFonts w:ascii="Times New Roman" w:eastAsia="Times New Roman" w:hAnsi="Times New Roman"/>
          <w:b/>
          <w:sz w:val="24"/>
          <w:szCs w:val="24"/>
        </w:rPr>
        <w:t>№ 1</w:t>
      </w:r>
      <w:r w:rsidR="00D6485A" w:rsidRPr="00D6485A">
        <w:rPr>
          <w:rFonts w:ascii="Times New Roman" w:eastAsia="Times New Roman" w:hAnsi="Times New Roman"/>
          <w:b/>
          <w:sz w:val="24"/>
          <w:szCs w:val="24"/>
        </w:rPr>
        <w:t>1,</w:t>
      </w:r>
      <w:r w:rsidRPr="00D6485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6485A" w:rsidRPr="00D6485A">
        <w:rPr>
          <w:rFonts w:ascii="Times New Roman" w:eastAsia="Times New Roman" w:hAnsi="Times New Roman"/>
          <w:b/>
          <w:sz w:val="24"/>
          <w:szCs w:val="24"/>
        </w:rPr>
        <w:t>13</w:t>
      </w:r>
    </w:p>
    <w:p w:rsidR="00747CDF" w:rsidRPr="00D6485A" w:rsidRDefault="00747CDF" w:rsidP="00747CD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A1361" w:rsidRPr="00D6485A" w:rsidRDefault="00747CDF" w:rsidP="00D0551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85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6485A">
        <w:rPr>
          <w:rFonts w:ascii="Times New Roman" w:eastAsia="Times New Roman" w:hAnsi="Times New Roman"/>
          <w:sz w:val="24"/>
          <w:szCs w:val="24"/>
          <w:lang w:eastAsia="ru-RU"/>
        </w:rPr>
        <w:t xml:space="preserve">В  соответствии </w:t>
      </w:r>
      <w:r w:rsidR="00D05510" w:rsidRPr="00D6485A">
        <w:rPr>
          <w:rFonts w:ascii="Times New Roman" w:eastAsia="Times New Roman" w:hAnsi="Times New Roman"/>
          <w:sz w:val="24"/>
          <w:szCs w:val="24"/>
          <w:lang w:eastAsia="ru-RU"/>
        </w:rPr>
        <w:t>с пунктом  7 статьи 28</w:t>
      </w:r>
      <w:r w:rsidRPr="00D6485A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12 июня 2022 года № 67-ФЗ «Об основных гарантиях избирательных прав  и права на участие граждан Российской Федерации», </w:t>
      </w:r>
      <w:r w:rsidR="00D6485A" w:rsidRPr="00D6485A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изменениями в составе участковых избирательных комиссий, </w:t>
      </w:r>
      <w:r w:rsidR="00D05510" w:rsidRPr="00D6485A">
        <w:rPr>
          <w:rFonts w:ascii="Times New Roman" w:eastAsia="Times New Roman" w:hAnsi="Times New Roman"/>
          <w:sz w:val="24"/>
          <w:szCs w:val="24"/>
          <w:lang w:eastAsia="ru-RU"/>
        </w:rPr>
        <w:t>рассмотрев предложения по кандидатурам для назначения председателями участковых избирательных комиссий</w:t>
      </w:r>
      <w:r w:rsidR="00D6485A" w:rsidRPr="00D6485A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избирательных участков №№ 11 и 13</w:t>
      </w:r>
      <w:r w:rsidR="00D05510" w:rsidRPr="00D6485A">
        <w:rPr>
          <w:rFonts w:ascii="Times New Roman" w:eastAsia="Times New Roman" w:hAnsi="Times New Roman"/>
          <w:sz w:val="24"/>
          <w:szCs w:val="24"/>
          <w:lang w:eastAsia="ru-RU"/>
        </w:rPr>
        <w:t xml:space="preserve">, территориальная избирательная комиссия  </w:t>
      </w:r>
      <w:proofErr w:type="gramStart"/>
      <w:r w:rsidR="00D05510" w:rsidRPr="00D6485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="00D05510" w:rsidRPr="00D6485A">
        <w:rPr>
          <w:rFonts w:ascii="Times New Roman" w:eastAsia="Times New Roman" w:hAnsi="Times New Roman"/>
          <w:sz w:val="24"/>
          <w:szCs w:val="24"/>
          <w:lang w:eastAsia="ru-RU"/>
        </w:rPr>
        <w:t xml:space="preserve"> е ш и л а:</w:t>
      </w:r>
    </w:p>
    <w:p w:rsidR="0039344A" w:rsidRPr="00D6485A" w:rsidRDefault="00D05510" w:rsidP="00D6485A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485A">
        <w:rPr>
          <w:rFonts w:ascii="Times New Roman" w:hAnsi="Times New Roman"/>
          <w:sz w:val="24"/>
          <w:szCs w:val="24"/>
        </w:rPr>
        <w:t>Назначить председател</w:t>
      </w:r>
      <w:r w:rsidR="00032745" w:rsidRPr="00D6485A">
        <w:rPr>
          <w:rFonts w:ascii="Times New Roman" w:hAnsi="Times New Roman"/>
          <w:sz w:val="24"/>
          <w:szCs w:val="24"/>
        </w:rPr>
        <w:t>ями</w:t>
      </w:r>
      <w:r w:rsidRPr="00D6485A">
        <w:rPr>
          <w:rFonts w:ascii="Times New Roman" w:hAnsi="Times New Roman"/>
          <w:sz w:val="24"/>
          <w:szCs w:val="24"/>
        </w:rPr>
        <w:t xml:space="preserve"> участков</w:t>
      </w:r>
      <w:r w:rsidR="00032745" w:rsidRPr="00D6485A">
        <w:rPr>
          <w:rFonts w:ascii="Times New Roman" w:hAnsi="Times New Roman"/>
          <w:sz w:val="24"/>
          <w:szCs w:val="24"/>
        </w:rPr>
        <w:t>ых</w:t>
      </w:r>
      <w:r w:rsidRPr="00D6485A">
        <w:rPr>
          <w:rFonts w:ascii="Times New Roman" w:hAnsi="Times New Roman"/>
          <w:sz w:val="24"/>
          <w:szCs w:val="24"/>
        </w:rPr>
        <w:t xml:space="preserve"> избирательн</w:t>
      </w:r>
      <w:r w:rsidR="00032745" w:rsidRPr="00D6485A">
        <w:rPr>
          <w:rFonts w:ascii="Times New Roman" w:hAnsi="Times New Roman"/>
          <w:sz w:val="24"/>
          <w:szCs w:val="24"/>
        </w:rPr>
        <w:t>ых</w:t>
      </w:r>
      <w:r w:rsidRPr="00D6485A">
        <w:rPr>
          <w:rFonts w:ascii="Times New Roman" w:hAnsi="Times New Roman"/>
          <w:sz w:val="24"/>
          <w:szCs w:val="24"/>
        </w:rPr>
        <w:t xml:space="preserve"> комисси</w:t>
      </w:r>
      <w:r w:rsidR="00032745" w:rsidRPr="00D6485A">
        <w:rPr>
          <w:rFonts w:ascii="Times New Roman" w:hAnsi="Times New Roman"/>
          <w:sz w:val="24"/>
          <w:szCs w:val="24"/>
        </w:rPr>
        <w:t>й</w:t>
      </w:r>
      <w:r w:rsidRPr="00D6485A">
        <w:rPr>
          <w:rFonts w:ascii="Times New Roman" w:hAnsi="Times New Roman"/>
          <w:sz w:val="24"/>
          <w:szCs w:val="24"/>
        </w:rPr>
        <w:t xml:space="preserve"> избирательн</w:t>
      </w:r>
      <w:r w:rsidR="00032745" w:rsidRPr="00D6485A">
        <w:rPr>
          <w:rFonts w:ascii="Times New Roman" w:hAnsi="Times New Roman"/>
          <w:sz w:val="24"/>
          <w:szCs w:val="24"/>
        </w:rPr>
        <w:t>ых</w:t>
      </w:r>
      <w:r w:rsidRPr="00D6485A">
        <w:rPr>
          <w:rFonts w:ascii="Times New Roman" w:hAnsi="Times New Roman"/>
          <w:sz w:val="24"/>
          <w:szCs w:val="24"/>
        </w:rPr>
        <w:t xml:space="preserve"> участк</w:t>
      </w:r>
      <w:r w:rsidR="00032745" w:rsidRPr="00D6485A">
        <w:rPr>
          <w:rFonts w:ascii="Times New Roman" w:hAnsi="Times New Roman"/>
          <w:sz w:val="24"/>
          <w:szCs w:val="24"/>
        </w:rPr>
        <w:t xml:space="preserve">ов </w:t>
      </w:r>
      <w:r w:rsidRPr="00D6485A">
        <w:rPr>
          <w:rFonts w:ascii="Times New Roman" w:hAnsi="Times New Roman"/>
          <w:sz w:val="24"/>
          <w:szCs w:val="24"/>
        </w:rPr>
        <w:t xml:space="preserve"> </w:t>
      </w:r>
      <w:r w:rsidR="00032745" w:rsidRPr="00D6485A">
        <w:rPr>
          <w:rFonts w:ascii="Times New Roman" w:hAnsi="Times New Roman"/>
          <w:sz w:val="24"/>
          <w:szCs w:val="24"/>
        </w:rPr>
        <w:t>№</w:t>
      </w:r>
      <w:r w:rsidRPr="00D6485A">
        <w:rPr>
          <w:rFonts w:ascii="Times New Roman" w:hAnsi="Times New Roman"/>
          <w:sz w:val="24"/>
          <w:szCs w:val="24"/>
        </w:rPr>
        <w:t>№ 1</w:t>
      </w:r>
      <w:r w:rsidR="00D6485A" w:rsidRPr="00D6485A">
        <w:rPr>
          <w:rFonts w:ascii="Times New Roman" w:hAnsi="Times New Roman"/>
          <w:sz w:val="24"/>
          <w:szCs w:val="24"/>
        </w:rPr>
        <w:t>1 и 13</w:t>
      </w:r>
      <w:r w:rsidRPr="00D6485A">
        <w:rPr>
          <w:rFonts w:ascii="Times New Roman" w:hAnsi="Times New Roman"/>
          <w:sz w:val="24"/>
          <w:szCs w:val="24"/>
        </w:rPr>
        <w:t xml:space="preserve"> член</w:t>
      </w:r>
      <w:r w:rsidR="00032745" w:rsidRPr="00D6485A">
        <w:rPr>
          <w:rFonts w:ascii="Times New Roman" w:hAnsi="Times New Roman"/>
          <w:sz w:val="24"/>
          <w:szCs w:val="24"/>
        </w:rPr>
        <w:t>ов</w:t>
      </w:r>
      <w:r w:rsidRPr="00D6485A">
        <w:rPr>
          <w:rFonts w:ascii="Times New Roman" w:hAnsi="Times New Roman"/>
          <w:sz w:val="24"/>
          <w:szCs w:val="24"/>
        </w:rPr>
        <w:t xml:space="preserve"> участков</w:t>
      </w:r>
      <w:r w:rsidR="00032745" w:rsidRPr="00D6485A">
        <w:rPr>
          <w:rFonts w:ascii="Times New Roman" w:hAnsi="Times New Roman"/>
          <w:sz w:val="24"/>
          <w:szCs w:val="24"/>
        </w:rPr>
        <w:t>ых</w:t>
      </w:r>
      <w:r w:rsidRPr="00D6485A">
        <w:rPr>
          <w:rFonts w:ascii="Times New Roman" w:hAnsi="Times New Roman"/>
          <w:sz w:val="24"/>
          <w:szCs w:val="24"/>
        </w:rPr>
        <w:t xml:space="preserve"> избирательн</w:t>
      </w:r>
      <w:r w:rsidR="00032745" w:rsidRPr="00D6485A">
        <w:rPr>
          <w:rFonts w:ascii="Times New Roman" w:hAnsi="Times New Roman"/>
          <w:sz w:val="24"/>
          <w:szCs w:val="24"/>
        </w:rPr>
        <w:t>ых</w:t>
      </w:r>
      <w:r w:rsidRPr="00D6485A">
        <w:rPr>
          <w:rFonts w:ascii="Times New Roman" w:hAnsi="Times New Roman"/>
          <w:sz w:val="24"/>
          <w:szCs w:val="24"/>
        </w:rPr>
        <w:t xml:space="preserve"> комисси</w:t>
      </w:r>
      <w:r w:rsidR="00032745" w:rsidRPr="00D6485A">
        <w:rPr>
          <w:rFonts w:ascii="Times New Roman" w:hAnsi="Times New Roman"/>
          <w:sz w:val="24"/>
          <w:szCs w:val="24"/>
        </w:rPr>
        <w:t>й</w:t>
      </w:r>
      <w:r w:rsidRPr="00D6485A">
        <w:rPr>
          <w:rFonts w:ascii="Times New Roman" w:hAnsi="Times New Roman"/>
          <w:sz w:val="24"/>
          <w:szCs w:val="24"/>
        </w:rPr>
        <w:t xml:space="preserve"> с правом решающего голоса</w:t>
      </w:r>
      <w:r w:rsidR="0039344A" w:rsidRPr="00D6485A">
        <w:rPr>
          <w:rFonts w:ascii="Times New Roman" w:hAnsi="Times New Roman"/>
          <w:sz w:val="24"/>
          <w:szCs w:val="24"/>
        </w:rPr>
        <w:t xml:space="preserve"> </w:t>
      </w:r>
      <w:r w:rsidR="00D6485A" w:rsidRPr="00D6485A">
        <w:rPr>
          <w:rFonts w:ascii="Times New Roman" w:hAnsi="Times New Roman"/>
          <w:sz w:val="24"/>
          <w:szCs w:val="24"/>
        </w:rPr>
        <w:t xml:space="preserve">следующие кандидатуры: </w:t>
      </w:r>
      <w:r w:rsidRPr="00D6485A">
        <w:rPr>
          <w:rFonts w:ascii="Times New Roman" w:hAnsi="Times New Roman"/>
          <w:sz w:val="24"/>
          <w:szCs w:val="24"/>
        </w:rPr>
        <w:t xml:space="preserve">  </w:t>
      </w:r>
    </w:p>
    <w:p w:rsidR="00D6485A" w:rsidRPr="00D6485A" w:rsidRDefault="00D6485A" w:rsidP="00D6485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1134"/>
        <w:gridCol w:w="2268"/>
        <w:gridCol w:w="5637"/>
      </w:tblGrid>
      <w:tr w:rsidR="00D6485A" w:rsidRPr="00D6485A" w:rsidTr="00E07A2C">
        <w:tc>
          <w:tcPr>
            <w:tcW w:w="1134" w:type="dxa"/>
          </w:tcPr>
          <w:p w:rsidR="00D6485A" w:rsidRPr="00D6485A" w:rsidRDefault="00D6485A" w:rsidP="00E07A2C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85A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proofErr w:type="gramStart"/>
            <w:r w:rsidRPr="00D64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6485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D6485A" w:rsidRPr="00D6485A" w:rsidRDefault="00D6485A" w:rsidP="00E07A2C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6485A" w:rsidRPr="00D6485A" w:rsidRDefault="00D6485A" w:rsidP="00E07A2C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85A">
              <w:rPr>
                <w:rFonts w:ascii="Times New Roman" w:hAnsi="Times New Roman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5637" w:type="dxa"/>
          </w:tcPr>
          <w:p w:rsidR="00D6485A" w:rsidRPr="00D6485A" w:rsidRDefault="00D6485A" w:rsidP="00E07A2C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85A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председателя</w:t>
            </w:r>
          </w:p>
        </w:tc>
      </w:tr>
      <w:tr w:rsidR="00D6485A" w:rsidRPr="00D6485A" w:rsidTr="00E07A2C">
        <w:tc>
          <w:tcPr>
            <w:tcW w:w="1134" w:type="dxa"/>
          </w:tcPr>
          <w:p w:rsidR="00D6485A" w:rsidRPr="00D6485A" w:rsidRDefault="00D6485A" w:rsidP="00E07A2C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D648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6485A" w:rsidRPr="00D6485A" w:rsidRDefault="00D6485A" w:rsidP="00E07A2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37" w:type="dxa"/>
          </w:tcPr>
          <w:p w:rsidR="00D6485A" w:rsidRPr="00D6485A" w:rsidRDefault="00D6485A" w:rsidP="00E07A2C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5A">
              <w:rPr>
                <w:rFonts w:ascii="Times New Roman" w:hAnsi="Times New Roman"/>
                <w:sz w:val="24"/>
                <w:szCs w:val="24"/>
              </w:rPr>
              <w:t>Турцева</w:t>
            </w:r>
            <w:proofErr w:type="spellEnd"/>
            <w:r w:rsidRPr="00D6485A">
              <w:rPr>
                <w:rFonts w:ascii="Times New Roman" w:hAnsi="Times New Roman"/>
                <w:sz w:val="24"/>
                <w:szCs w:val="24"/>
              </w:rPr>
              <w:t xml:space="preserve"> Лидия Викторовна</w:t>
            </w:r>
          </w:p>
        </w:tc>
      </w:tr>
      <w:tr w:rsidR="00D6485A" w:rsidRPr="00D6485A" w:rsidTr="00E07A2C">
        <w:tc>
          <w:tcPr>
            <w:tcW w:w="1134" w:type="dxa"/>
          </w:tcPr>
          <w:p w:rsidR="00D6485A" w:rsidRPr="00D6485A" w:rsidRDefault="00D6485A" w:rsidP="00E07A2C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D648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6485A" w:rsidRPr="00D6485A" w:rsidRDefault="00D6485A" w:rsidP="00D6485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5A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5637" w:type="dxa"/>
          </w:tcPr>
          <w:p w:rsidR="00D6485A" w:rsidRPr="00D6485A" w:rsidRDefault="00D6485A" w:rsidP="00E07A2C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D6485A">
              <w:rPr>
                <w:rFonts w:ascii="Times New Roman" w:hAnsi="Times New Roman"/>
                <w:sz w:val="24"/>
                <w:szCs w:val="24"/>
              </w:rPr>
              <w:t>Фролова Елена Викторовна</w:t>
            </w:r>
          </w:p>
        </w:tc>
      </w:tr>
    </w:tbl>
    <w:p w:rsidR="00D6485A" w:rsidRPr="00D6485A" w:rsidRDefault="00D6485A" w:rsidP="00D6485A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A05DAA" w:rsidRPr="00D6485A" w:rsidRDefault="00A05DA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485A">
        <w:rPr>
          <w:rFonts w:ascii="Times New Roman" w:hAnsi="Times New Roman"/>
          <w:sz w:val="24"/>
          <w:szCs w:val="24"/>
        </w:rPr>
        <w:t>Направить выписки из настоящего решения  в соответствующие участковые избирательные комиссии.</w:t>
      </w:r>
    </w:p>
    <w:p w:rsidR="00A05DAA" w:rsidRPr="00D6485A" w:rsidRDefault="00A05DA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485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6485A">
        <w:rPr>
          <w:rFonts w:ascii="Times New Roman" w:hAnsi="Times New Roman"/>
          <w:sz w:val="24"/>
          <w:szCs w:val="24"/>
        </w:rPr>
        <w:t xml:space="preserve"> настоящее решение  на странице территориальной избирательной комиссии официального интернет-сайта администрации Александро-Невского муниципального района и в газете «Александро-Невские вести</w:t>
      </w:r>
      <w:r w:rsidR="0001733F" w:rsidRPr="00D6485A">
        <w:rPr>
          <w:rFonts w:ascii="Times New Roman" w:hAnsi="Times New Roman"/>
          <w:sz w:val="24"/>
          <w:szCs w:val="24"/>
        </w:rPr>
        <w:t>.</w:t>
      </w:r>
    </w:p>
    <w:p w:rsidR="0001733F" w:rsidRPr="00D6485A" w:rsidRDefault="0001733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48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6485A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секретаря ТИК </w:t>
      </w:r>
      <w:proofErr w:type="spellStart"/>
      <w:r w:rsidRPr="00D6485A">
        <w:rPr>
          <w:rFonts w:ascii="Times New Roman" w:hAnsi="Times New Roman"/>
          <w:sz w:val="24"/>
          <w:szCs w:val="24"/>
        </w:rPr>
        <w:t>Тюнину</w:t>
      </w:r>
      <w:proofErr w:type="spellEnd"/>
      <w:r w:rsidRPr="00D6485A">
        <w:rPr>
          <w:rFonts w:ascii="Times New Roman" w:hAnsi="Times New Roman"/>
          <w:sz w:val="24"/>
          <w:szCs w:val="24"/>
        </w:rPr>
        <w:t xml:space="preserve"> Н.М.</w:t>
      </w:r>
    </w:p>
    <w:p w:rsidR="00D6485A" w:rsidRPr="00D6485A" w:rsidRDefault="00D6485A" w:rsidP="00836C9E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485A">
        <w:rPr>
          <w:rFonts w:ascii="Times New Roman" w:hAnsi="Times New Roman"/>
          <w:sz w:val="24"/>
          <w:szCs w:val="24"/>
        </w:rPr>
        <w:t xml:space="preserve">Председателям участковых избирательных комиссий, назначенным настоящим решением, </w:t>
      </w:r>
      <w:r>
        <w:rPr>
          <w:rFonts w:ascii="Times New Roman" w:hAnsi="Times New Roman"/>
          <w:sz w:val="24"/>
          <w:szCs w:val="24"/>
        </w:rPr>
        <w:t xml:space="preserve">принять решение </w:t>
      </w:r>
      <w:r w:rsidRPr="00D6485A">
        <w:rPr>
          <w:rFonts w:ascii="Times New Roman" w:hAnsi="Times New Roman"/>
          <w:sz w:val="24"/>
          <w:szCs w:val="24"/>
        </w:rPr>
        <w:t xml:space="preserve"> участковой избирательной комиссии о назначении заместителя председателя и секретаря участковой  избирательной комиссии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6485A">
        <w:rPr>
          <w:rFonts w:ascii="Times New Roman" w:hAnsi="Times New Roman"/>
          <w:sz w:val="24"/>
          <w:szCs w:val="24"/>
        </w:rPr>
        <w:t xml:space="preserve">направить в территориальную  избирательную комиссию Александро-Невского района не позднее </w:t>
      </w:r>
      <w:r w:rsidR="00836C9E">
        <w:rPr>
          <w:rFonts w:ascii="Times New Roman" w:hAnsi="Times New Roman"/>
          <w:sz w:val="24"/>
          <w:szCs w:val="24"/>
        </w:rPr>
        <w:t>08 февраля 2024</w:t>
      </w:r>
      <w:r w:rsidRPr="00D6485A">
        <w:rPr>
          <w:rFonts w:ascii="Times New Roman" w:hAnsi="Times New Roman"/>
          <w:sz w:val="24"/>
          <w:szCs w:val="24"/>
        </w:rPr>
        <w:t xml:space="preserve"> года.</w:t>
      </w:r>
    </w:p>
    <w:p w:rsidR="00836C9E" w:rsidRDefault="00836C9E" w:rsidP="00836C9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33F" w:rsidRPr="00D6485A" w:rsidRDefault="0001733F" w:rsidP="00836C9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85A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D6485A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01733F" w:rsidRPr="00D6485A" w:rsidRDefault="0001733F" w:rsidP="00836C9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85A">
        <w:rPr>
          <w:rFonts w:ascii="Times New Roman" w:hAnsi="Times New Roman"/>
          <w:sz w:val="24"/>
          <w:szCs w:val="24"/>
        </w:rPr>
        <w:t xml:space="preserve">избирательной комиссии                                                           </w:t>
      </w:r>
      <w:r w:rsidR="00836C9E">
        <w:rPr>
          <w:rFonts w:ascii="Times New Roman" w:hAnsi="Times New Roman"/>
          <w:sz w:val="24"/>
          <w:szCs w:val="24"/>
        </w:rPr>
        <w:t xml:space="preserve">                            </w:t>
      </w:r>
      <w:r w:rsidRPr="00D6485A">
        <w:rPr>
          <w:rFonts w:ascii="Times New Roman" w:hAnsi="Times New Roman"/>
          <w:sz w:val="24"/>
          <w:szCs w:val="24"/>
        </w:rPr>
        <w:t xml:space="preserve">   Т.Ф. Федотова</w:t>
      </w:r>
    </w:p>
    <w:p w:rsidR="00836C9E" w:rsidRDefault="00836C9E" w:rsidP="00836C9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33F" w:rsidRPr="00D6485A" w:rsidRDefault="0001733F" w:rsidP="00836C9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85A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D6485A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286872" w:rsidRPr="00286872" w:rsidRDefault="0001733F" w:rsidP="00836C9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85A">
        <w:rPr>
          <w:rFonts w:ascii="Times New Roman" w:hAnsi="Times New Roman"/>
          <w:sz w:val="24"/>
          <w:szCs w:val="24"/>
        </w:rPr>
        <w:t xml:space="preserve">избирательной комиссии                                                             </w:t>
      </w:r>
      <w:r w:rsidR="00836C9E">
        <w:rPr>
          <w:rFonts w:ascii="Times New Roman" w:hAnsi="Times New Roman"/>
          <w:sz w:val="24"/>
          <w:szCs w:val="24"/>
        </w:rPr>
        <w:t xml:space="preserve">                           </w:t>
      </w:r>
      <w:r w:rsidRPr="00D6485A">
        <w:rPr>
          <w:rFonts w:ascii="Times New Roman" w:hAnsi="Times New Roman"/>
          <w:sz w:val="24"/>
          <w:szCs w:val="24"/>
        </w:rPr>
        <w:t xml:space="preserve">   Н.М. </w:t>
      </w:r>
      <w:proofErr w:type="spellStart"/>
      <w:r w:rsidRPr="00D6485A">
        <w:rPr>
          <w:rFonts w:ascii="Times New Roman" w:hAnsi="Times New Roman"/>
          <w:sz w:val="24"/>
          <w:szCs w:val="24"/>
        </w:rPr>
        <w:t>Тюнина</w:t>
      </w:r>
      <w:bookmarkStart w:id="0" w:name="_GoBack"/>
      <w:bookmarkEnd w:id="0"/>
      <w:proofErr w:type="spellEnd"/>
    </w:p>
    <w:sectPr w:rsidR="00286872" w:rsidRPr="00286872" w:rsidSect="00836C9E">
      <w:pgSz w:w="11906" w:h="16838"/>
      <w:pgMar w:top="1134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365C1"/>
    <w:multiLevelType w:val="hybridMultilevel"/>
    <w:tmpl w:val="E3023E4E"/>
    <w:lvl w:ilvl="0" w:tplc="D556EDA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1A"/>
    <w:rsid w:val="00016BFA"/>
    <w:rsid w:val="0001733F"/>
    <w:rsid w:val="00032745"/>
    <w:rsid w:val="0006251A"/>
    <w:rsid w:val="000B063C"/>
    <w:rsid w:val="00277F13"/>
    <w:rsid w:val="00286872"/>
    <w:rsid w:val="002F3023"/>
    <w:rsid w:val="0039344A"/>
    <w:rsid w:val="0056799F"/>
    <w:rsid w:val="00632CAA"/>
    <w:rsid w:val="006638CF"/>
    <w:rsid w:val="00681076"/>
    <w:rsid w:val="006A1361"/>
    <w:rsid w:val="00747CDF"/>
    <w:rsid w:val="007650A5"/>
    <w:rsid w:val="00836C9E"/>
    <w:rsid w:val="00A05DAA"/>
    <w:rsid w:val="00A064C8"/>
    <w:rsid w:val="00AB00FF"/>
    <w:rsid w:val="00D05510"/>
    <w:rsid w:val="00D6485A"/>
    <w:rsid w:val="00E22B9A"/>
    <w:rsid w:val="00FD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10"/>
    <w:pPr>
      <w:ind w:left="720"/>
      <w:contextualSpacing/>
    </w:pPr>
  </w:style>
  <w:style w:type="table" w:styleId="a4">
    <w:name w:val="Table Grid"/>
    <w:basedOn w:val="a1"/>
    <w:uiPriority w:val="59"/>
    <w:rsid w:val="0028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10"/>
    <w:pPr>
      <w:ind w:left="720"/>
      <w:contextualSpacing/>
    </w:pPr>
  </w:style>
  <w:style w:type="table" w:styleId="a4">
    <w:name w:val="Table Grid"/>
    <w:basedOn w:val="a1"/>
    <w:uiPriority w:val="59"/>
    <w:rsid w:val="0028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1022-695E-4903-95AF-84AAB6B8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Tyunina</cp:lastModifiedBy>
  <cp:revision>15</cp:revision>
  <dcterms:created xsi:type="dcterms:W3CDTF">2023-04-25T07:22:00Z</dcterms:created>
  <dcterms:modified xsi:type="dcterms:W3CDTF">2024-02-05T10:26:00Z</dcterms:modified>
</cp:coreProperties>
</file>