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1F" w:rsidRDefault="00DA271F" w:rsidP="00DA271F">
      <w:pPr>
        <w:pStyle w:val="a3"/>
        <w:spacing w:line="240" w:lineRule="auto"/>
        <w:ind w:firstLine="0"/>
        <w:jc w:val="center"/>
        <w:rPr>
          <w:b/>
          <w:sz w:val="32"/>
          <w:szCs w:val="32"/>
        </w:rPr>
      </w:pPr>
    </w:p>
    <w:p w:rsidR="00DA271F" w:rsidRDefault="00DA271F" w:rsidP="00DA271F">
      <w:pPr>
        <w:pStyle w:val="a3"/>
        <w:spacing w:line="240" w:lineRule="auto"/>
        <w:ind w:firstLine="0"/>
        <w:jc w:val="center"/>
        <w:rPr>
          <w:b/>
          <w:sz w:val="32"/>
          <w:szCs w:val="32"/>
        </w:rPr>
      </w:pPr>
    </w:p>
    <w:p w:rsidR="00DA271F" w:rsidRDefault="00DA271F" w:rsidP="00DA271F">
      <w:pPr>
        <w:ind w:hanging="284"/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Территориальная избирательная комиссия</w:t>
      </w:r>
    </w:p>
    <w:p w:rsidR="00DA271F" w:rsidRDefault="00DA271F" w:rsidP="00DA271F">
      <w:pPr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Александро-Невского</w:t>
      </w:r>
      <w:r>
        <w:rPr>
          <w:rFonts w:eastAsia="Calibri"/>
          <w:b/>
          <w:sz w:val="32"/>
          <w:szCs w:val="32"/>
        </w:rPr>
        <w:t xml:space="preserve"> района Рязанской области</w:t>
      </w:r>
    </w:p>
    <w:p w:rsidR="00DA271F" w:rsidRDefault="00DA271F" w:rsidP="00DA271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391240, Рязанская обл., Александро-Невский район,  р.п. Александро-Невский, </w:t>
      </w:r>
    </w:p>
    <w:p w:rsidR="00DA271F" w:rsidRDefault="00DA271F" w:rsidP="00DA271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ул. Советская,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A271F" w:rsidTr="00FD6692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271F" w:rsidRDefault="00DA271F" w:rsidP="00FD6692">
            <w:pPr>
              <w:jc w:val="center"/>
              <w:rPr>
                <w:rFonts w:eastAsia="Calibri"/>
                <w:b/>
                <w:bCs/>
                <w:sz w:val="10"/>
                <w:szCs w:val="24"/>
              </w:rPr>
            </w:pPr>
          </w:p>
        </w:tc>
      </w:tr>
    </w:tbl>
    <w:p w:rsidR="00DA271F" w:rsidRDefault="00DA271F" w:rsidP="00DA271F">
      <w:pPr>
        <w:rPr>
          <w:rFonts w:eastAsia="Calibri"/>
          <w:w w:val="120"/>
        </w:rPr>
      </w:pPr>
    </w:p>
    <w:p w:rsidR="00DA271F" w:rsidRDefault="00DA271F" w:rsidP="00DA271F">
      <w:pPr>
        <w:keepNext/>
        <w:jc w:val="center"/>
        <w:outlineLvl w:val="3"/>
        <w:rPr>
          <w:rFonts w:eastAsia="Calibri"/>
          <w:b/>
          <w:bCs/>
          <w:w w:val="120"/>
          <w:sz w:val="32"/>
          <w:szCs w:val="32"/>
        </w:rPr>
      </w:pPr>
      <w:r>
        <w:rPr>
          <w:rFonts w:eastAsia="Calibri"/>
          <w:b/>
          <w:bCs/>
          <w:w w:val="120"/>
          <w:sz w:val="32"/>
          <w:szCs w:val="32"/>
        </w:rPr>
        <w:t>Р Е Ш Е Н И Е</w:t>
      </w:r>
    </w:p>
    <w:p w:rsidR="00DA271F" w:rsidRDefault="00DA271F" w:rsidP="00DA271F">
      <w:pPr>
        <w:rPr>
          <w:rFonts w:eastAsia="Calibri"/>
          <w:b/>
          <w:bCs/>
        </w:rPr>
      </w:pPr>
    </w:p>
    <w:p w:rsidR="00DA271F" w:rsidRPr="00046207" w:rsidRDefault="00DA271F" w:rsidP="00DA271F">
      <w:pPr>
        <w:spacing w:line="225" w:lineRule="atLeast"/>
        <w:jc w:val="both"/>
        <w:rPr>
          <w:rFonts w:eastAsia="Calibri"/>
          <w:sz w:val="26"/>
          <w:szCs w:val="26"/>
        </w:rPr>
      </w:pPr>
      <w:r w:rsidRPr="00046207">
        <w:rPr>
          <w:rFonts w:eastAsia="Calibri"/>
          <w:sz w:val="26"/>
          <w:szCs w:val="26"/>
        </w:rPr>
        <w:t xml:space="preserve">от   </w:t>
      </w:r>
      <w:r w:rsidR="005B006A" w:rsidRPr="00046207">
        <w:rPr>
          <w:rFonts w:eastAsia="Calibri"/>
          <w:sz w:val="26"/>
          <w:szCs w:val="26"/>
        </w:rPr>
        <w:t xml:space="preserve">02 сентября </w:t>
      </w:r>
      <w:r w:rsidRPr="00046207">
        <w:rPr>
          <w:rFonts w:eastAsia="Calibri"/>
          <w:sz w:val="26"/>
          <w:szCs w:val="26"/>
        </w:rPr>
        <w:t xml:space="preserve"> 2025 г.                                                                         № </w:t>
      </w:r>
      <w:r w:rsidR="005B006A" w:rsidRPr="00046207">
        <w:rPr>
          <w:rFonts w:eastAsia="Calibri"/>
          <w:sz w:val="26"/>
          <w:szCs w:val="26"/>
        </w:rPr>
        <w:t>134</w:t>
      </w:r>
      <w:r w:rsidRPr="00046207">
        <w:rPr>
          <w:rFonts w:eastAsia="Calibri"/>
          <w:sz w:val="26"/>
          <w:szCs w:val="26"/>
        </w:rPr>
        <w:t xml:space="preserve"> </w:t>
      </w:r>
    </w:p>
    <w:p w:rsidR="00DA271F" w:rsidRPr="00046207" w:rsidRDefault="00DA271F" w:rsidP="00DA271F">
      <w:pPr>
        <w:spacing w:line="225" w:lineRule="atLeast"/>
        <w:jc w:val="both"/>
        <w:rPr>
          <w:rFonts w:eastAsia="Calibri"/>
          <w:sz w:val="26"/>
          <w:szCs w:val="26"/>
        </w:rPr>
      </w:pPr>
    </w:p>
    <w:p w:rsidR="00DA271F" w:rsidRPr="00046207" w:rsidRDefault="00DA271F" w:rsidP="00DA271F">
      <w:pPr>
        <w:spacing w:line="225" w:lineRule="atLeast"/>
        <w:jc w:val="center"/>
        <w:rPr>
          <w:rFonts w:eastAsia="Calibri"/>
          <w:sz w:val="26"/>
          <w:szCs w:val="26"/>
        </w:rPr>
      </w:pPr>
      <w:r w:rsidRPr="00046207">
        <w:rPr>
          <w:rFonts w:eastAsia="Calibri"/>
          <w:sz w:val="26"/>
          <w:szCs w:val="26"/>
        </w:rPr>
        <w:t>р.п. Александро-Невский</w:t>
      </w:r>
    </w:p>
    <w:p w:rsidR="00DA271F" w:rsidRPr="00046207" w:rsidRDefault="00DA271F" w:rsidP="00DA271F">
      <w:pPr>
        <w:rPr>
          <w:sz w:val="26"/>
          <w:szCs w:val="26"/>
        </w:rPr>
      </w:pPr>
    </w:p>
    <w:p w:rsidR="006F3962" w:rsidRPr="00046207" w:rsidRDefault="007158AC" w:rsidP="006F3962">
      <w:pPr>
        <w:spacing w:line="276" w:lineRule="auto"/>
        <w:jc w:val="center"/>
        <w:rPr>
          <w:sz w:val="26"/>
          <w:szCs w:val="26"/>
        </w:rPr>
      </w:pPr>
      <w:r w:rsidRPr="00046207">
        <w:rPr>
          <w:sz w:val="26"/>
          <w:szCs w:val="26"/>
        </w:rPr>
        <w:t xml:space="preserve">О распределении избирательных бюллетеней  </w:t>
      </w:r>
      <w:bookmarkStart w:id="0" w:name="_Hlk206925869"/>
      <w:r w:rsidRPr="00046207">
        <w:rPr>
          <w:sz w:val="26"/>
          <w:szCs w:val="26"/>
        </w:rPr>
        <w:t>на выборах депутатов</w:t>
      </w:r>
      <w:r w:rsidRPr="00046207">
        <w:rPr>
          <w:bCs/>
          <w:sz w:val="26"/>
          <w:szCs w:val="26"/>
        </w:rPr>
        <w:t xml:space="preserve"> Рязанской областной Думы </w:t>
      </w:r>
      <w:r w:rsidRPr="00046207">
        <w:rPr>
          <w:sz w:val="26"/>
          <w:szCs w:val="26"/>
        </w:rPr>
        <w:t>восьмого</w:t>
      </w:r>
      <w:r w:rsidRPr="00046207">
        <w:rPr>
          <w:bCs/>
          <w:sz w:val="26"/>
          <w:szCs w:val="26"/>
        </w:rPr>
        <w:t xml:space="preserve"> созыва и депутатов</w:t>
      </w:r>
      <w:r w:rsidRPr="00046207">
        <w:rPr>
          <w:sz w:val="26"/>
          <w:szCs w:val="26"/>
        </w:rPr>
        <w:t xml:space="preserve"> Думы Александро-Невского муниципального округа  Рязанской области  первого созыва</w:t>
      </w:r>
      <w:bookmarkEnd w:id="0"/>
      <w:r w:rsidRPr="00046207">
        <w:rPr>
          <w:sz w:val="26"/>
          <w:szCs w:val="26"/>
        </w:rPr>
        <w:t xml:space="preserve"> </w:t>
      </w:r>
    </w:p>
    <w:p w:rsidR="007158AC" w:rsidRPr="00046207" w:rsidRDefault="007158AC" w:rsidP="006F3962">
      <w:pPr>
        <w:spacing w:line="276" w:lineRule="auto"/>
        <w:jc w:val="center"/>
        <w:rPr>
          <w:sz w:val="26"/>
          <w:szCs w:val="26"/>
        </w:rPr>
      </w:pPr>
      <w:r w:rsidRPr="00046207">
        <w:rPr>
          <w:sz w:val="26"/>
          <w:szCs w:val="26"/>
        </w:rPr>
        <w:t>14 сентября 2025 года.</w:t>
      </w:r>
    </w:p>
    <w:p w:rsidR="007158AC" w:rsidRPr="00046207" w:rsidRDefault="007158AC" w:rsidP="007158AC">
      <w:pPr>
        <w:spacing w:line="360" w:lineRule="auto"/>
        <w:jc w:val="center"/>
        <w:rPr>
          <w:b/>
          <w:sz w:val="26"/>
          <w:szCs w:val="26"/>
        </w:rPr>
      </w:pPr>
    </w:p>
    <w:p w:rsidR="006F3962" w:rsidRPr="00046207" w:rsidRDefault="006F3962" w:rsidP="00C10D28">
      <w:pPr>
        <w:spacing w:line="276" w:lineRule="auto"/>
        <w:ind w:firstLine="284"/>
        <w:jc w:val="both"/>
        <w:rPr>
          <w:sz w:val="26"/>
          <w:szCs w:val="26"/>
        </w:rPr>
      </w:pPr>
      <w:r w:rsidRPr="00046207">
        <w:rPr>
          <w:color w:val="000000"/>
          <w:sz w:val="26"/>
          <w:szCs w:val="26"/>
        </w:rPr>
        <w:t xml:space="preserve">    </w:t>
      </w:r>
      <w:r w:rsidR="007158AC" w:rsidRPr="00046207">
        <w:rPr>
          <w:color w:val="000000"/>
          <w:sz w:val="26"/>
          <w:szCs w:val="26"/>
        </w:rPr>
        <w:t>В соответствии с</w:t>
      </w:r>
      <w:r w:rsidR="00046207" w:rsidRPr="00046207">
        <w:rPr>
          <w:color w:val="000000"/>
          <w:sz w:val="26"/>
          <w:szCs w:val="26"/>
        </w:rPr>
        <w:t>о статьей 60  Закона</w:t>
      </w:r>
      <w:r w:rsidR="007158AC" w:rsidRPr="00046207">
        <w:rPr>
          <w:color w:val="000000"/>
          <w:sz w:val="26"/>
          <w:szCs w:val="26"/>
        </w:rPr>
        <w:t xml:space="preserve">  Рязанской области от</w:t>
      </w:r>
      <w:r w:rsidRPr="00046207">
        <w:rPr>
          <w:color w:val="000000"/>
          <w:sz w:val="26"/>
          <w:szCs w:val="26"/>
        </w:rPr>
        <w:t xml:space="preserve"> </w:t>
      </w:r>
      <w:r w:rsidR="007158AC" w:rsidRPr="00046207">
        <w:rPr>
          <w:color w:val="000000"/>
          <w:sz w:val="26"/>
          <w:szCs w:val="26"/>
        </w:rPr>
        <w:t xml:space="preserve"> 05.08.2011 г. № 63-ОЗ «О выборах депутатов представительного органа муниципального образования в Рязанской области»</w:t>
      </w:r>
      <w:r w:rsidR="007158AC" w:rsidRPr="00046207">
        <w:rPr>
          <w:sz w:val="26"/>
          <w:szCs w:val="26"/>
        </w:rPr>
        <w:t xml:space="preserve">,  </w:t>
      </w:r>
      <w:r w:rsidRPr="00046207">
        <w:rPr>
          <w:sz w:val="26"/>
          <w:szCs w:val="26"/>
        </w:rPr>
        <w:t>руководствуясь п</w:t>
      </w:r>
      <w:r w:rsidRPr="00046207">
        <w:rPr>
          <w:rStyle w:val="a7"/>
          <w:b w:val="0"/>
          <w:sz w:val="26"/>
          <w:szCs w:val="26"/>
          <w:shd w:val="clear" w:color="auto" w:fill="FFFFFF"/>
        </w:rPr>
        <w:t>остановлением</w:t>
      </w:r>
      <w:r w:rsidRPr="00046207">
        <w:rPr>
          <w:rStyle w:val="a7"/>
          <w:sz w:val="26"/>
          <w:szCs w:val="26"/>
          <w:shd w:val="clear" w:color="auto" w:fill="FFFFFF"/>
        </w:rPr>
        <w:t xml:space="preserve">  </w:t>
      </w:r>
      <w:r w:rsidRPr="00046207">
        <w:rPr>
          <w:sz w:val="26"/>
          <w:szCs w:val="26"/>
        </w:rPr>
        <w:t>Избирательной комиссии Рязанской области от 07 августа 2025 года № 159/2031-7  «О количестве избирательных бюллетеней для голосования на выборах депутатов Рязанской областной Думы восьмого созыва»,</w:t>
      </w:r>
      <w:r w:rsidR="007158AC" w:rsidRPr="00046207">
        <w:rPr>
          <w:sz w:val="26"/>
          <w:szCs w:val="26"/>
        </w:rPr>
        <w:t xml:space="preserve"> </w:t>
      </w:r>
      <w:r w:rsidRPr="00046207">
        <w:rPr>
          <w:sz w:val="26"/>
          <w:szCs w:val="26"/>
        </w:rPr>
        <w:t xml:space="preserve">решением территориальной избирательной комиссии Александро-Невского района от  06 августа 2025 года  </w:t>
      </w:r>
      <w:r w:rsidR="00046207" w:rsidRPr="00046207">
        <w:rPr>
          <w:sz w:val="26"/>
          <w:szCs w:val="26"/>
        </w:rPr>
        <w:t xml:space="preserve"> </w:t>
      </w:r>
      <w:r w:rsidRPr="00046207">
        <w:rPr>
          <w:sz w:val="26"/>
          <w:szCs w:val="26"/>
        </w:rPr>
        <w:t xml:space="preserve">№ 115 </w:t>
      </w:r>
      <w:r w:rsidRPr="00046207">
        <w:rPr>
          <w:rFonts w:eastAsia="Calibri"/>
          <w:sz w:val="26"/>
          <w:szCs w:val="26"/>
        </w:rPr>
        <w:t xml:space="preserve">     </w:t>
      </w:r>
      <w:r w:rsidRPr="00046207">
        <w:rPr>
          <w:sz w:val="26"/>
          <w:szCs w:val="26"/>
        </w:rPr>
        <w:t xml:space="preserve">«О количестве избирательных бюллетеней для голосования на выборах депутатов Думы Александро-Невского муниципального округа Рязанской области первого созыва» </w:t>
      </w:r>
      <w:r w:rsidR="007158AC" w:rsidRPr="00046207">
        <w:rPr>
          <w:sz w:val="26"/>
          <w:szCs w:val="26"/>
        </w:rPr>
        <w:t xml:space="preserve">территориальная  избирательная  комиссия </w:t>
      </w:r>
      <w:r w:rsidRPr="00046207">
        <w:rPr>
          <w:sz w:val="26"/>
          <w:szCs w:val="26"/>
        </w:rPr>
        <w:t xml:space="preserve">Александро-Невского района </w:t>
      </w:r>
      <w:r w:rsidR="007158AC" w:rsidRPr="00046207">
        <w:rPr>
          <w:sz w:val="26"/>
          <w:szCs w:val="26"/>
        </w:rPr>
        <w:t xml:space="preserve"> Рязанской области</w:t>
      </w:r>
    </w:p>
    <w:p w:rsidR="007158AC" w:rsidRPr="00046207" w:rsidRDefault="006F3962" w:rsidP="00C10D28">
      <w:pPr>
        <w:spacing w:line="276" w:lineRule="auto"/>
        <w:jc w:val="both"/>
        <w:rPr>
          <w:sz w:val="26"/>
          <w:szCs w:val="26"/>
        </w:rPr>
      </w:pPr>
      <w:r w:rsidRPr="00046207">
        <w:rPr>
          <w:sz w:val="26"/>
          <w:szCs w:val="26"/>
        </w:rPr>
        <w:t xml:space="preserve">  </w:t>
      </w:r>
      <w:r w:rsidR="007158AC" w:rsidRPr="00046207">
        <w:rPr>
          <w:sz w:val="26"/>
          <w:szCs w:val="26"/>
        </w:rPr>
        <w:t>Р Е Ш И Л А:</w:t>
      </w:r>
    </w:p>
    <w:p w:rsidR="001C3664" w:rsidRPr="00046207" w:rsidRDefault="007158AC" w:rsidP="00046207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46207">
        <w:rPr>
          <w:rFonts w:ascii="Times New Roman" w:hAnsi="Times New Roman"/>
          <w:sz w:val="26"/>
          <w:szCs w:val="26"/>
        </w:rPr>
        <w:t>Передать в участковые избирательные комиссии</w:t>
      </w:r>
      <w:r w:rsidR="006F3962" w:rsidRPr="00046207">
        <w:rPr>
          <w:rFonts w:ascii="Times New Roman" w:hAnsi="Times New Roman"/>
          <w:sz w:val="26"/>
          <w:szCs w:val="26"/>
        </w:rPr>
        <w:t xml:space="preserve"> избирательных участков №№ 1-10, 12-21</w:t>
      </w:r>
      <w:r w:rsidRPr="00046207">
        <w:rPr>
          <w:rFonts w:ascii="Times New Roman" w:hAnsi="Times New Roman"/>
          <w:sz w:val="26"/>
          <w:szCs w:val="26"/>
        </w:rPr>
        <w:t xml:space="preserve"> по акту следующее количество избирательных бюллетеней для голосования </w:t>
      </w:r>
      <w:r w:rsidRPr="00046207">
        <w:rPr>
          <w:rFonts w:ascii="Times New Roman" w:hAnsi="Times New Roman"/>
          <w:bCs/>
          <w:sz w:val="26"/>
          <w:szCs w:val="26"/>
        </w:rPr>
        <w:t>на выборах депутатов</w:t>
      </w:r>
      <w:r w:rsidRPr="0004620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046207">
        <w:rPr>
          <w:rFonts w:ascii="Times New Roman" w:hAnsi="Times New Roman"/>
          <w:sz w:val="26"/>
          <w:szCs w:val="26"/>
        </w:rPr>
        <w:t>Рязанской областной Думы восьмого созыва</w:t>
      </w:r>
      <w:r w:rsidRPr="00046207">
        <w:rPr>
          <w:rFonts w:ascii="Times New Roman" w:hAnsi="Times New Roman"/>
          <w:bCs/>
          <w:sz w:val="26"/>
          <w:szCs w:val="26"/>
        </w:rPr>
        <w:t xml:space="preserve"> и депутатов Думы </w:t>
      </w:r>
      <w:r w:rsidR="006F3962" w:rsidRPr="00046207">
        <w:rPr>
          <w:rFonts w:ascii="Times New Roman" w:hAnsi="Times New Roman"/>
          <w:bCs/>
          <w:sz w:val="26"/>
          <w:szCs w:val="26"/>
        </w:rPr>
        <w:t xml:space="preserve">Александро-Невского </w:t>
      </w:r>
      <w:r w:rsidRPr="00046207">
        <w:rPr>
          <w:rFonts w:ascii="Times New Roman" w:hAnsi="Times New Roman"/>
          <w:bCs/>
          <w:sz w:val="26"/>
          <w:szCs w:val="26"/>
        </w:rPr>
        <w:t xml:space="preserve"> муниципального округа  Рязанской области  первого созыва</w:t>
      </w:r>
      <w:r w:rsidRPr="00046207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21"/>
        <w:gridCol w:w="2268"/>
        <w:gridCol w:w="1507"/>
        <w:gridCol w:w="1558"/>
        <w:gridCol w:w="1558"/>
        <w:gridCol w:w="1558"/>
      </w:tblGrid>
      <w:tr w:rsidR="007158AC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64" w:rsidRPr="00C53E72" w:rsidRDefault="001C3664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158AC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>№ избир</w:t>
            </w:r>
            <w:r w:rsidR="00C53E72" w:rsidRPr="00C53E7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7158AC" w:rsidRPr="00C53E72" w:rsidRDefault="007158A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53E72">
              <w:rPr>
                <w:rFonts w:ascii="Times New Roman" w:hAnsi="Times New Roman"/>
              </w:rPr>
              <w:t>участка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72" w:rsidRPr="00C53E72" w:rsidRDefault="00C53E72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158AC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>Наименование участка</w:t>
            </w:r>
          </w:p>
          <w:p w:rsidR="007158AC" w:rsidRPr="00C53E72" w:rsidRDefault="007158A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AC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  <w:p w:rsidR="007158AC" w:rsidRPr="00C53E72" w:rsidRDefault="007158A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53E72">
              <w:rPr>
                <w:rFonts w:ascii="Times New Roman" w:hAnsi="Times New Roman"/>
              </w:rPr>
              <w:t>избирателей на 01.07.2025г.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2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>Количество передавае</w:t>
            </w:r>
          </w:p>
          <w:p w:rsidR="007158AC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 xml:space="preserve">мых </w:t>
            </w:r>
            <w:r w:rsidR="00C53E72" w:rsidRPr="00C53E72"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C53E72">
              <w:rPr>
                <w:rFonts w:eastAsia="Calibri"/>
                <w:sz w:val="22"/>
                <w:szCs w:val="22"/>
                <w:lang w:eastAsia="en-US"/>
              </w:rPr>
              <w:t>юллетеней РОД</w:t>
            </w:r>
          </w:p>
          <w:p w:rsidR="007158AC" w:rsidRPr="00C53E72" w:rsidRDefault="007158A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53E72">
              <w:rPr>
                <w:rFonts w:ascii="Times New Roman" w:hAnsi="Times New Roman"/>
              </w:rPr>
              <w:t>единый округ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AC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>Количество передаваемых бюллетеней РОД</w:t>
            </w:r>
          </w:p>
          <w:p w:rsidR="007158AC" w:rsidRPr="00C53E72" w:rsidRDefault="007158AC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53E72">
              <w:rPr>
                <w:rFonts w:eastAsia="Calibri"/>
                <w:sz w:val="22"/>
                <w:szCs w:val="22"/>
                <w:lang w:eastAsia="en-US"/>
              </w:rPr>
              <w:t>окр. №</w:t>
            </w:r>
            <w:r w:rsidR="001C3664" w:rsidRPr="00C53E7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AC" w:rsidRPr="00C53E72" w:rsidRDefault="007158A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53E72">
              <w:rPr>
                <w:rFonts w:ascii="Times New Roman" w:hAnsi="Times New Roman"/>
              </w:rPr>
              <w:t>Количество передаваемых бюллетеней ОМСу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Александро-Невский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562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Александро-Невский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574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Александро-Невский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613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594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Александро-Невский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571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Александро-Невский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571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10D28">
            <w:pPr>
              <w:tabs>
                <w:tab w:val="center" w:pos="833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Благовский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268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Студенковский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526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10D28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Павловский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224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Борисовский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413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Зимаровский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C53E72" w:rsidRPr="00C53E7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C53E72" w:rsidRPr="00C53E7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C53E72" w:rsidRPr="00C53E72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Боровковский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160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Каширинский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477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Каширинский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468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Бурминский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239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Калининский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295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Нижнеякимецкий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383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Новотишевской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203</w:t>
            </w:r>
          </w:p>
        </w:tc>
      </w:tr>
      <w:tr w:rsidR="004D5924" w:rsidTr="00C53E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Ленинский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478</w:t>
            </w:r>
          </w:p>
        </w:tc>
      </w:tr>
      <w:tr w:rsidR="004D5924" w:rsidTr="00C53E7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Михалковский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215</w:t>
            </w:r>
          </w:p>
        </w:tc>
      </w:tr>
      <w:tr w:rsidR="004D5924" w:rsidTr="00C53E7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713BA5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Просеченский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sz w:val="26"/>
                <w:szCs w:val="26"/>
                <w:lang w:eastAsia="en-US"/>
              </w:rPr>
              <w:t>397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C55AE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D5924" w:rsidRPr="00C53E72">
              <w:rPr>
                <w:rFonts w:eastAsia="Calibri"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C55AEF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D5924" w:rsidRPr="00C53E72">
              <w:rPr>
                <w:rFonts w:eastAsia="Calibri"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C55AEF" w:rsidP="000541FF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D5924" w:rsidRPr="00C53E72">
              <w:rPr>
                <w:rFonts w:eastAsia="Calibri"/>
                <w:sz w:val="26"/>
                <w:szCs w:val="26"/>
                <w:lang w:eastAsia="en-US"/>
              </w:rPr>
              <w:t>85</w:t>
            </w:r>
          </w:p>
        </w:tc>
      </w:tr>
      <w:tr w:rsidR="00C53E72" w:rsidTr="00C53E72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2" w:rsidRPr="00C53E72" w:rsidRDefault="00C53E72" w:rsidP="00C53E72">
            <w:pPr>
              <w:spacing w:line="256" w:lineRule="auto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ВСЕГО В УИК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2" w:rsidRPr="00C53E72" w:rsidRDefault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8047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2" w:rsidRPr="00C53E72" w:rsidRDefault="00C53E72" w:rsidP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2" w:rsidRPr="00C53E72" w:rsidRDefault="00C53E72" w:rsidP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72" w:rsidRPr="00C53E72" w:rsidRDefault="00C53E72" w:rsidP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7800</w:t>
            </w:r>
          </w:p>
        </w:tc>
      </w:tr>
      <w:tr w:rsidR="004D5924" w:rsidTr="00C53E7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53E72">
            <w:pPr>
              <w:spacing w:line="256" w:lineRule="auto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ТИК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C53E72" w:rsidRPr="00C53E72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C53E72" w:rsidRPr="00C53E72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53E72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C53E72" w:rsidRPr="00C53E72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</w:tc>
      </w:tr>
      <w:tr w:rsidR="004D5924" w:rsidTr="00C53E72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 w:rsidP="00C53E72">
            <w:pPr>
              <w:spacing w:line="256" w:lineRule="auto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8100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8100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53E72">
              <w:rPr>
                <w:rFonts w:eastAsia="Calibri"/>
                <w:b/>
                <w:sz w:val="26"/>
                <w:szCs w:val="26"/>
                <w:lang w:eastAsia="en-US"/>
              </w:rPr>
              <w:t>8100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24" w:rsidRPr="00C53E72" w:rsidRDefault="004D59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3E72">
              <w:rPr>
                <w:rFonts w:ascii="Times New Roman" w:hAnsi="Times New Roman"/>
                <w:b/>
                <w:sz w:val="26"/>
                <w:szCs w:val="26"/>
              </w:rPr>
              <w:t>8100</w:t>
            </w:r>
          </w:p>
        </w:tc>
      </w:tr>
    </w:tbl>
    <w:p w:rsidR="00F13FC6" w:rsidRPr="00F13FC6" w:rsidRDefault="00F13FC6" w:rsidP="00F13FC6">
      <w:pPr>
        <w:autoSpaceDE w:val="0"/>
        <w:autoSpaceDN w:val="0"/>
        <w:adjustRightInd w:val="0"/>
        <w:jc w:val="both"/>
        <w:rPr>
          <w:szCs w:val="28"/>
        </w:rPr>
      </w:pPr>
    </w:p>
    <w:p w:rsidR="00C10D28" w:rsidRDefault="00C10D28" w:rsidP="00C10D2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Выписки из настоящего решения направить в участковые избирательные комиссии. </w:t>
      </w:r>
    </w:p>
    <w:p w:rsidR="00DA271F" w:rsidRPr="00C10D28" w:rsidRDefault="00C10D28" w:rsidP="00C10D28">
      <w:pPr>
        <w:pStyle w:val="a8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DA271F" w:rsidRPr="00C10D28">
        <w:rPr>
          <w:rFonts w:ascii="Times New Roman" w:hAnsi="Times New Roman"/>
          <w:sz w:val="28"/>
          <w:szCs w:val="28"/>
        </w:rPr>
        <w:t>. Разместить настоящее решение на странице  территориальной избирательной комиссии Александро-Невского  района официального интернет-сайта администрации Александро-Невского муниципального района Рязанской области.</w:t>
      </w:r>
    </w:p>
    <w:p w:rsidR="00DA271F" w:rsidRDefault="00C10D28" w:rsidP="00C10D28">
      <w:pPr>
        <w:spacing w:line="276" w:lineRule="auto"/>
        <w:ind w:firstLine="284"/>
        <w:jc w:val="both"/>
      </w:pPr>
      <w:r>
        <w:t xml:space="preserve">     4</w:t>
      </w:r>
      <w:r w:rsidR="00DA271F">
        <w:t>. Контроль за исполнением настоящего решения возложить на секретаря территориальной избирательной комиссии Александро-Невского района Рязанской области Н.М. Тюнину.</w:t>
      </w:r>
    </w:p>
    <w:p w:rsidR="00DA271F" w:rsidRDefault="00DA271F" w:rsidP="00DA271F">
      <w:pPr>
        <w:spacing w:line="360" w:lineRule="auto"/>
        <w:ind w:firstLine="426"/>
        <w:jc w:val="both"/>
        <w:rPr>
          <w:sz w:val="16"/>
          <w:szCs w:val="16"/>
        </w:rPr>
      </w:pPr>
    </w:p>
    <w:p w:rsidR="00DA271F" w:rsidRDefault="00DA271F" w:rsidP="00DA271F">
      <w:pPr>
        <w:spacing w:line="276" w:lineRule="auto"/>
        <w:jc w:val="both"/>
      </w:pPr>
      <w:r>
        <w:t>Председатель территориальной</w:t>
      </w:r>
    </w:p>
    <w:p w:rsidR="00DA271F" w:rsidRDefault="00DA271F" w:rsidP="00DA271F">
      <w:pPr>
        <w:spacing w:line="276" w:lineRule="auto"/>
        <w:jc w:val="both"/>
        <w:rPr>
          <w:szCs w:val="28"/>
        </w:rPr>
      </w:pPr>
      <w:r>
        <w:t xml:space="preserve">избирательной комиссии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Т.Ф. Федотова </w:t>
      </w:r>
    </w:p>
    <w:p w:rsidR="00DA271F" w:rsidRDefault="00DA271F" w:rsidP="00DA271F">
      <w:pPr>
        <w:spacing w:line="276" w:lineRule="auto"/>
      </w:pPr>
    </w:p>
    <w:p w:rsidR="00DA271F" w:rsidRDefault="00DA271F" w:rsidP="00DA271F">
      <w:pPr>
        <w:spacing w:line="276" w:lineRule="auto"/>
        <w:jc w:val="both"/>
      </w:pPr>
      <w:r>
        <w:t>Секретарь территориальной</w:t>
      </w:r>
    </w:p>
    <w:p w:rsidR="00DA271F" w:rsidRDefault="00DA271F" w:rsidP="00C10D28">
      <w:pPr>
        <w:spacing w:line="276" w:lineRule="auto"/>
        <w:rPr>
          <w:b/>
          <w:sz w:val="18"/>
          <w:szCs w:val="28"/>
        </w:rPr>
      </w:pPr>
      <w:r>
        <w:t xml:space="preserve">избирательной комиссии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Н.М. Тюнина</w:t>
      </w:r>
    </w:p>
    <w:sectPr w:rsidR="00DA271F" w:rsidSect="00C10D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7556"/>
    <w:multiLevelType w:val="hybridMultilevel"/>
    <w:tmpl w:val="A88A56E2"/>
    <w:lvl w:ilvl="0" w:tplc="973EC3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271F"/>
    <w:rsid w:val="00046207"/>
    <w:rsid w:val="001C3664"/>
    <w:rsid w:val="00311F09"/>
    <w:rsid w:val="00351147"/>
    <w:rsid w:val="004D5924"/>
    <w:rsid w:val="00533A13"/>
    <w:rsid w:val="00567711"/>
    <w:rsid w:val="005B006A"/>
    <w:rsid w:val="006454D6"/>
    <w:rsid w:val="00671BF3"/>
    <w:rsid w:val="006F3962"/>
    <w:rsid w:val="007158AC"/>
    <w:rsid w:val="00AC7019"/>
    <w:rsid w:val="00AF67ED"/>
    <w:rsid w:val="00C10D28"/>
    <w:rsid w:val="00C53E72"/>
    <w:rsid w:val="00C55AEF"/>
    <w:rsid w:val="00D44EB2"/>
    <w:rsid w:val="00DA271F"/>
    <w:rsid w:val="00F1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271F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71F"/>
    <w:rPr>
      <w:rFonts w:ascii="Times New Roman" w:eastAsia="Arial Unicode MS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A271F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DA27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A27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A27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DA27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A2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page number"/>
    <w:basedOn w:val="a0"/>
    <w:semiHidden/>
    <w:unhideWhenUsed/>
    <w:rsid w:val="00DA271F"/>
    <w:rPr>
      <w:rFonts w:ascii="Times New Roman" w:hAnsi="Times New Roman" w:cs="Times New Roman" w:hint="default"/>
    </w:rPr>
  </w:style>
  <w:style w:type="character" w:styleId="a7">
    <w:name w:val="Strong"/>
    <w:basedOn w:val="a0"/>
    <w:uiPriority w:val="22"/>
    <w:qFormat/>
    <w:rsid w:val="00DA271F"/>
    <w:rPr>
      <w:b/>
      <w:bCs/>
    </w:rPr>
  </w:style>
  <w:style w:type="paragraph" w:styleId="a8">
    <w:name w:val="List Paragraph"/>
    <w:basedOn w:val="a"/>
    <w:qFormat/>
    <w:rsid w:val="007158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admin</cp:lastModifiedBy>
  <cp:revision>14</cp:revision>
  <cp:lastPrinted>2025-09-04T11:21:00Z</cp:lastPrinted>
  <dcterms:created xsi:type="dcterms:W3CDTF">2025-09-03T08:54:00Z</dcterms:created>
  <dcterms:modified xsi:type="dcterms:W3CDTF">2025-09-08T11:33:00Z</dcterms:modified>
</cp:coreProperties>
</file>